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07" w:rsidRPr="00EB5CD3" w:rsidRDefault="00EB5CD3" w:rsidP="00095F07">
      <w:pPr>
        <w:rPr>
          <w:b/>
          <w:color w:val="FF0000"/>
          <w:sz w:val="36"/>
          <w:szCs w:val="32"/>
        </w:rPr>
      </w:pPr>
      <w:r w:rsidRPr="00EB5CD3">
        <w:rPr>
          <w:b/>
          <w:color w:val="FF0000"/>
          <w:sz w:val="36"/>
          <w:szCs w:val="32"/>
        </w:rPr>
        <w:t xml:space="preserve">WEEK 30 </w:t>
      </w:r>
      <w:r w:rsidR="00366C37">
        <w:rPr>
          <w:b/>
          <w:color w:val="FF0000"/>
          <w:sz w:val="36"/>
          <w:szCs w:val="32"/>
        </w:rPr>
        <w:t>Wednesday</w:t>
      </w:r>
      <w:bookmarkStart w:id="0" w:name="_GoBack"/>
      <w:bookmarkEnd w:id="0"/>
      <w:r w:rsidR="000333CD" w:rsidRPr="00EB5CD3">
        <w:rPr>
          <w:b/>
          <w:color w:val="FF0000"/>
          <w:sz w:val="36"/>
          <w:szCs w:val="32"/>
        </w:rPr>
        <w:t>, April 6</w:t>
      </w:r>
      <w:r w:rsidR="00202BEF">
        <w:rPr>
          <w:b/>
          <w:color w:val="FF0000"/>
          <w:sz w:val="36"/>
          <w:szCs w:val="32"/>
        </w:rPr>
        <w:t>, 2016</w:t>
      </w:r>
    </w:p>
    <w:p w:rsidR="00095F07" w:rsidRPr="00A93162" w:rsidRDefault="00095F07" w:rsidP="00095F07">
      <w:pPr>
        <w:rPr>
          <w:b/>
        </w:rPr>
      </w:pPr>
    </w:p>
    <w:p w:rsidR="00CB2902" w:rsidRPr="00EB5CD3" w:rsidRDefault="002A3ADE" w:rsidP="00CB2902">
      <w:pPr>
        <w:spacing w:after="200" w:line="276" w:lineRule="auto"/>
        <w:rPr>
          <w:rFonts w:asciiTheme="minorHAnsi" w:eastAsiaTheme="minorHAnsi" w:hAnsiTheme="minorHAnsi" w:cstheme="minorBidi"/>
          <w:color w:val="000000" w:themeColor="text1"/>
          <w:sz w:val="52"/>
          <w:szCs w:val="22"/>
        </w:rPr>
      </w:pPr>
      <w:r w:rsidRPr="00EB5CD3">
        <w:rPr>
          <w:rFonts w:asciiTheme="minorHAnsi" w:eastAsiaTheme="minorHAnsi" w:hAnsiTheme="minorHAnsi" w:cstheme="minorBidi"/>
          <w:color w:val="000000" w:themeColor="text1"/>
          <w:sz w:val="52"/>
          <w:szCs w:val="22"/>
        </w:rPr>
        <w:t>Say</w:t>
      </w:r>
      <w:r w:rsidR="00CB2902" w:rsidRPr="00EB5CD3">
        <w:rPr>
          <w:rFonts w:asciiTheme="minorHAnsi" w:eastAsiaTheme="minorHAnsi" w:hAnsiTheme="minorHAnsi" w:cstheme="minorBidi"/>
          <w:color w:val="000000" w:themeColor="text1"/>
          <w:sz w:val="52"/>
          <w:szCs w:val="22"/>
        </w:rPr>
        <w:t xml:space="preserve"> mean matter quote</w:t>
      </w:r>
    </w:p>
    <w:p w:rsidR="000333CD" w:rsidRPr="00EB5CD3" w:rsidRDefault="000333CD" w:rsidP="000333CD">
      <w:pPr>
        <w:spacing w:after="200" w:line="276" w:lineRule="auto"/>
        <w:rPr>
          <w:rFonts w:asciiTheme="minorHAnsi" w:eastAsiaTheme="minorHAnsi" w:hAnsiTheme="minorHAnsi" w:cstheme="minorBidi"/>
          <w:sz w:val="48"/>
          <w:szCs w:val="22"/>
        </w:rPr>
      </w:pPr>
      <w:r w:rsidRPr="00EB5CD3">
        <w:rPr>
          <w:rFonts w:asciiTheme="minorHAnsi" w:eastAsiaTheme="minorHAnsi" w:hAnsiTheme="minorHAnsi" w:cstheme="minorBidi"/>
          <w:sz w:val="48"/>
          <w:szCs w:val="22"/>
        </w:rPr>
        <w:t xml:space="preserve">“Let no man pull you so low as to hate him.” </w:t>
      </w:r>
    </w:p>
    <w:p w:rsidR="002A3ADE" w:rsidRPr="00EB5CD3" w:rsidRDefault="000333CD" w:rsidP="000333CD">
      <w:pPr>
        <w:spacing w:after="200" w:line="276" w:lineRule="auto"/>
        <w:rPr>
          <w:rFonts w:asciiTheme="minorHAnsi" w:eastAsiaTheme="minorHAnsi" w:hAnsiTheme="minorHAnsi" w:cstheme="minorBidi"/>
          <w:sz w:val="48"/>
          <w:szCs w:val="22"/>
        </w:rPr>
      </w:pPr>
      <w:proofErr w:type="gramStart"/>
      <w:r w:rsidRPr="00EB5CD3">
        <w:rPr>
          <w:rFonts w:asciiTheme="minorHAnsi" w:eastAsiaTheme="minorHAnsi" w:hAnsiTheme="minorHAnsi" w:cstheme="minorBidi"/>
          <w:sz w:val="48"/>
          <w:szCs w:val="22"/>
        </w:rPr>
        <w:t>― Martin Luther King Jr.</w:t>
      </w:r>
      <w:proofErr w:type="gramEnd"/>
    </w:p>
    <w:p w:rsidR="00EB5CD3" w:rsidRPr="00EB5CD3" w:rsidRDefault="00EB5CD3" w:rsidP="000333CD">
      <w:pPr>
        <w:spacing w:after="200" w:line="276" w:lineRule="auto"/>
        <w:rPr>
          <w:rFonts w:asciiTheme="minorHAnsi" w:eastAsiaTheme="minorHAnsi" w:hAnsiTheme="minorHAnsi" w:cstheme="minorBidi"/>
          <w:sz w:val="44"/>
          <w:szCs w:val="22"/>
        </w:rPr>
      </w:pPr>
      <w:r w:rsidRPr="00EB5CD3">
        <w:rPr>
          <w:rFonts w:asciiTheme="minorHAnsi" w:eastAsiaTheme="minorHAnsi" w:hAnsiTheme="minorHAnsi" w:cstheme="minorBidi"/>
          <w:sz w:val="44"/>
          <w:szCs w:val="22"/>
        </w:rPr>
        <w:t>Define the following words and identify 2 synonyms. Use this information in your SMM</w:t>
      </w:r>
    </w:p>
    <w:p w:rsidR="00EB5CD3" w:rsidRPr="00EB5CD3" w:rsidRDefault="00EB5CD3" w:rsidP="000333CD">
      <w:pPr>
        <w:spacing w:after="200" w:line="276" w:lineRule="auto"/>
        <w:rPr>
          <w:rFonts w:asciiTheme="minorHAnsi" w:eastAsiaTheme="minorHAnsi" w:hAnsiTheme="minorHAnsi" w:cstheme="minorBidi"/>
          <w:color w:val="0070C0"/>
          <w:sz w:val="48"/>
          <w:szCs w:val="22"/>
        </w:rPr>
      </w:pPr>
      <w:r w:rsidRPr="00EB5CD3">
        <w:rPr>
          <w:rFonts w:asciiTheme="minorHAnsi" w:eastAsiaTheme="minorHAnsi" w:hAnsiTheme="minorHAnsi" w:cstheme="minorBidi"/>
          <w:color w:val="0070C0"/>
          <w:sz w:val="48"/>
          <w:szCs w:val="22"/>
        </w:rPr>
        <w:t>Pull</w:t>
      </w:r>
    </w:p>
    <w:p w:rsidR="00EB5CD3" w:rsidRPr="00EB5CD3" w:rsidRDefault="00EB5CD3" w:rsidP="000333CD">
      <w:pPr>
        <w:spacing w:after="200" w:line="276" w:lineRule="auto"/>
        <w:rPr>
          <w:rFonts w:asciiTheme="minorHAnsi" w:eastAsiaTheme="minorHAnsi" w:hAnsiTheme="minorHAnsi" w:cstheme="minorBidi"/>
          <w:color w:val="0070C0"/>
          <w:sz w:val="48"/>
          <w:szCs w:val="22"/>
        </w:rPr>
      </w:pPr>
      <w:r w:rsidRPr="00EB5CD3">
        <w:rPr>
          <w:rFonts w:asciiTheme="minorHAnsi" w:eastAsiaTheme="minorHAnsi" w:hAnsiTheme="minorHAnsi" w:cstheme="minorBidi"/>
          <w:color w:val="0070C0"/>
          <w:sz w:val="48"/>
          <w:szCs w:val="22"/>
        </w:rPr>
        <w:t>Low</w:t>
      </w:r>
    </w:p>
    <w:p w:rsidR="00EB5CD3" w:rsidRPr="00EB5CD3" w:rsidRDefault="00EB5CD3" w:rsidP="000333CD">
      <w:pPr>
        <w:spacing w:after="200" w:line="276" w:lineRule="auto"/>
        <w:rPr>
          <w:rFonts w:asciiTheme="minorHAnsi" w:eastAsiaTheme="minorHAnsi" w:hAnsiTheme="minorHAnsi" w:cstheme="minorBidi"/>
          <w:color w:val="0070C0"/>
          <w:sz w:val="48"/>
          <w:szCs w:val="22"/>
        </w:rPr>
      </w:pPr>
      <w:r w:rsidRPr="00EB5CD3">
        <w:rPr>
          <w:rFonts w:asciiTheme="minorHAnsi" w:eastAsiaTheme="minorHAnsi" w:hAnsiTheme="minorHAnsi" w:cstheme="minorBidi"/>
          <w:color w:val="0070C0"/>
          <w:sz w:val="48"/>
          <w:szCs w:val="22"/>
        </w:rPr>
        <w:t xml:space="preserve">Hate </w:t>
      </w:r>
    </w:p>
    <w:p w:rsidR="00095F07" w:rsidRPr="00D71A30" w:rsidRDefault="00095F07" w:rsidP="001B3CE4">
      <w:pPr>
        <w:rPr>
          <w:sz w:val="32"/>
          <w:szCs w:val="32"/>
        </w:rPr>
      </w:pPr>
      <w:r w:rsidRPr="009C3A25">
        <w:rPr>
          <w:b/>
          <w:color w:val="FF0000"/>
          <w:sz w:val="32"/>
          <w:szCs w:val="32"/>
        </w:rPr>
        <w:t>Create your topic sentence.</w:t>
      </w:r>
      <w:r w:rsidRPr="00D71A30">
        <w:rPr>
          <w:sz w:val="32"/>
          <w:szCs w:val="32"/>
        </w:rPr>
        <w:t xml:space="preserve"> What is the topic/subject of this quote? </w:t>
      </w:r>
    </w:p>
    <w:p w:rsidR="00095F07" w:rsidRPr="00D71A30" w:rsidRDefault="00095F07" w:rsidP="00095F07">
      <w:pPr>
        <w:rPr>
          <w:sz w:val="32"/>
          <w:szCs w:val="32"/>
        </w:rPr>
      </w:pPr>
      <w:r w:rsidRPr="00D71A30">
        <w:rPr>
          <w:sz w:val="32"/>
          <w:szCs w:val="32"/>
        </w:rPr>
        <w:t>What statement can you make about the topic of this quote? This can become your topic sentence.</w:t>
      </w:r>
    </w:p>
    <w:p w:rsidR="00095F07" w:rsidRPr="003330A0" w:rsidRDefault="00095F07" w:rsidP="00095F07"/>
    <w:p w:rsidR="00095F07" w:rsidRDefault="00095F07" w:rsidP="00095F07">
      <w:pPr>
        <w:jc w:val="center"/>
        <w:rPr>
          <w:b/>
        </w:rPr>
      </w:pPr>
      <w:r w:rsidRPr="007B0B1D">
        <w:rPr>
          <w:b/>
        </w:rPr>
        <w:t>SAY, MEAN, MATTER</w:t>
      </w:r>
    </w:p>
    <w:p w:rsidR="00095F07" w:rsidRPr="007B0B1D" w:rsidRDefault="00095F07" w:rsidP="00095F07">
      <w:pPr>
        <w:jc w:val="center"/>
        <w:rPr>
          <w:b/>
        </w:rPr>
      </w:pPr>
    </w:p>
    <w:p w:rsidR="00095F07" w:rsidRPr="0030142E" w:rsidRDefault="00095F07" w:rsidP="00095F07">
      <w:r w:rsidRPr="00D71A30">
        <w:t xml:space="preserve">     </w:t>
      </w:r>
      <w:proofErr w:type="gramStart"/>
      <w:r w:rsidRPr="00D71A30">
        <w:t>Topic sentence _____________.</w:t>
      </w:r>
      <w:proofErr w:type="gramEnd"/>
      <w:r w:rsidRPr="00D71A30">
        <w:t xml:space="preserve"> </w:t>
      </w:r>
      <w:r w:rsidRPr="0030142E">
        <w:t xml:space="preserve">When ___________ says, “___________________,”                                                                                                        </w:t>
      </w:r>
    </w:p>
    <w:p w:rsidR="00095F07" w:rsidRPr="0030142E" w:rsidRDefault="00095F07" w:rsidP="00095F07">
      <w:r w:rsidRPr="0030142E">
        <w:t xml:space="preserve">                                                                        (</w:t>
      </w:r>
      <w:proofErr w:type="gramStart"/>
      <w:r w:rsidRPr="0030142E">
        <w:t>author</w:t>
      </w:r>
      <w:proofErr w:type="gramEnd"/>
      <w:r w:rsidRPr="0030142E">
        <w:t>)                    (</w:t>
      </w:r>
      <w:proofErr w:type="gramStart"/>
      <w:r w:rsidRPr="0030142E">
        <w:t>write</w:t>
      </w:r>
      <w:proofErr w:type="gramEnd"/>
      <w:r w:rsidRPr="0030142E">
        <w:t xml:space="preserve"> the quote)       </w:t>
      </w:r>
    </w:p>
    <w:p w:rsidR="00095F07" w:rsidRPr="00D71A30" w:rsidRDefault="00095F07" w:rsidP="00095F07">
      <w:proofErr w:type="gramStart"/>
      <w:r w:rsidRPr="00D71A30">
        <w:t>he</w:t>
      </w:r>
      <w:proofErr w:type="gramEnd"/>
      <w:r w:rsidRPr="00D71A30">
        <w:t xml:space="preserve"> means ________________________.  ______________________________________</w:t>
      </w:r>
    </w:p>
    <w:p w:rsidR="00095F07" w:rsidRPr="00D71A30" w:rsidRDefault="00095F07" w:rsidP="00095F07">
      <w:r w:rsidRPr="00D71A30">
        <w:t xml:space="preserve">                   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 xml:space="preserve"> ______________________________. For example, _____________________________</w:t>
      </w:r>
    </w:p>
    <w:p w:rsidR="00095F07" w:rsidRPr="00EB5CD3" w:rsidRDefault="00095F07" w:rsidP="00095F07">
      <w:pPr>
        <w:rPr>
          <w:sz w:val="28"/>
        </w:rPr>
      </w:pPr>
      <w:r w:rsidRPr="00D71A30">
        <w:t xml:space="preserve">                                                                                         (</w:t>
      </w:r>
      <w:proofErr w:type="gramStart"/>
      <w:r w:rsidRPr="00D71A30">
        <w:t>one</w:t>
      </w:r>
      <w:proofErr w:type="gramEnd"/>
      <w:r w:rsidRPr="00D71A30">
        <w:t xml:space="preserve"> sentence)</w:t>
      </w:r>
    </w:p>
    <w:p w:rsidR="00095F07" w:rsidRPr="00D71A30" w:rsidRDefault="00095F07" w:rsidP="00095F07">
      <w:r w:rsidRPr="00D71A30">
        <w:t>_____________________. This quote matters because ___________________________</w:t>
      </w:r>
    </w:p>
    <w:p w:rsidR="00095F07" w:rsidRPr="00D71A30" w:rsidRDefault="00095F07" w:rsidP="00095F07"/>
    <w:p w:rsidR="00095F07" w:rsidRPr="00D71A30" w:rsidRDefault="00095F07" w:rsidP="00095F07">
      <w:r w:rsidRPr="00D71A30">
        <w:t>_______________________. _______________________________________________.</w:t>
      </w:r>
    </w:p>
    <w:p w:rsidR="00095F07" w:rsidRPr="00D71A30" w:rsidRDefault="00095F07" w:rsidP="00095F07">
      <w:r w:rsidRPr="00D71A30">
        <w:t xml:space="preserve">                                   (</w:t>
      </w:r>
      <w:proofErr w:type="gramStart"/>
      <w:r w:rsidRPr="00D71A30">
        <w:t>two</w:t>
      </w:r>
      <w:proofErr w:type="gramEnd"/>
      <w:r w:rsidRPr="00D71A30">
        <w:t xml:space="preserve"> sentences)</w:t>
      </w:r>
    </w:p>
    <w:p w:rsidR="00095F07" w:rsidRPr="00D71A30" w:rsidRDefault="00095F07" w:rsidP="00095F07">
      <w:r w:rsidRPr="00D71A30">
        <w:t>_______________________________________________________________________.</w:t>
      </w:r>
    </w:p>
    <w:p w:rsidR="00095F07" w:rsidRPr="00D71A30" w:rsidRDefault="00095F07" w:rsidP="00095F07">
      <w:r w:rsidRPr="00D71A30">
        <w:t xml:space="preserve">                             (</w:t>
      </w:r>
      <w:proofErr w:type="gramStart"/>
      <w:r w:rsidRPr="00D71A30">
        <w:t>concluding</w:t>
      </w:r>
      <w:proofErr w:type="gramEnd"/>
      <w:r w:rsidRPr="00D71A30">
        <w:t xml:space="preserve"> sentence)</w:t>
      </w:r>
    </w:p>
    <w:p w:rsidR="00093413" w:rsidRPr="00D71A30" w:rsidRDefault="00093413"/>
    <w:sectPr w:rsidR="00093413" w:rsidRPr="00D7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6D3F"/>
    <w:multiLevelType w:val="hybridMultilevel"/>
    <w:tmpl w:val="96C46CCC"/>
    <w:lvl w:ilvl="0" w:tplc="2B8E7180">
      <w:start w:val="37"/>
      <w:numFmt w:val="bullet"/>
      <w:lvlText w:val="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07"/>
    <w:rsid w:val="00014C34"/>
    <w:rsid w:val="000333CD"/>
    <w:rsid w:val="00093413"/>
    <w:rsid w:val="00095F07"/>
    <w:rsid w:val="00165DC1"/>
    <w:rsid w:val="001B18F2"/>
    <w:rsid w:val="001B3CE4"/>
    <w:rsid w:val="00202BEF"/>
    <w:rsid w:val="002059A2"/>
    <w:rsid w:val="00262272"/>
    <w:rsid w:val="00283741"/>
    <w:rsid w:val="002A3ADE"/>
    <w:rsid w:val="0030142E"/>
    <w:rsid w:val="003330A0"/>
    <w:rsid w:val="0035122F"/>
    <w:rsid w:val="00366C37"/>
    <w:rsid w:val="005752E0"/>
    <w:rsid w:val="00576C1A"/>
    <w:rsid w:val="00645814"/>
    <w:rsid w:val="006474FB"/>
    <w:rsid w:val="00756E0E"/>
    <w:rsid w:val="00865352"/>
    <w:rsid w:val="00975EAD"/>
    <w:rsid w:val="009C3A25"/>
    <w:rsid w:val="00A84656"/>
    <w:rsid w:val="00B22B67"/>
    <w:rsid w:val="00B57D3B"/>
    <w:rsid w:val="00B6343E"/>
    <w:rsid w:val="00BA2CDA"/>
    <w:rsid w:val="00BF19AD"/>
    <w:rsid w:val="00BF5877"/>
    <w:rsid w:val="00CB2902"/>
    <w:rsid w:val="00D71A30"/>
    <w:rsid w:val="00D96060"/>
    <w:rsid w:val="00E45D3A"/>
    <w:rsid w:val="00EB5CD3"/>
    <w:rsid w:val="00EB72C1"/>
    <w:rsid w:val="00ED186E"/>
    <w:rsid w:val="00F21753"/>
    <w:rsid w:val="00F9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72"/>
    <w:rPr>
      <w:strike w:val="0"/>
      <w:dstrike w:val="0"/>
      <w:color w:val="0000A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3111">
                          <w:marLeft w:val="6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09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AutoBVT</cp:lastModifiedBy>
  <cp:revision>3</cp:revision>
  <cp:lastPrinted>2016-04-06T16:16:00Z</cp:lastPrinted>
  <dcterms:created xsi:type="dcterms:W3CDTF">2015-04-10T15:39:00Z</dcterms:created>
  <dcterms:modified xsi:type="dcterms:W3CDTF">2016-04-06T18:26:00Z</dcterms:modified>
</cp:coreProperties>
</file>